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6B" w:rsidRPr="00A77A7A" w:rsidRDefault="00A77A7A" w:rsidP="00A77A7A">
      <w:pPr>
        <w:jc w:val="center"/>
        <w:rPr>
          <w:rFonts w:hint="eastAsia"/>
          <w:sz w:val="24"/>
        </w:rPr>
      </w:pPr>
      <w:bookmarkStart w:id="0" w:name="_GoBack"/>
      <w:r w:rsidRPr="00A77A7A">
        <w:rPr>
          <w:rFonts w:hint="eastAsia"/>
          <w:sz w:val="24"/>
        </w:rPr>
        <w:t>综合得分排序表</w:t>
      </w:r>
    </w:p>
    <w:tbl>
      <w:tblPr>
        <w:tblW w:w="5504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0"/>
        <w:gridCol w:w="3455"/>
        <w:gridCol w:w="1423"/>
        <w:gridCol w:w="1678"/>
        <w:gridCol w:w="1856"/>
      </w:tblGrid>
      <w:tr w:rsidR="00A77A7A" w:rsidRPr="00C869DC" w:rsidTr="00C6570E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  <w:hideMark/>
          </w:tcPr>
          <w:bookmarkEnd w:id="0"/>
          <w:p w:rsidR="00A77A7A" w:rsidRPr="00C869DC" w:rsidRDefault="00A77A7A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1869" w:type="pct"/>
            <w:shd w:val="clear" w:color="auto" w:fill="auto"/>
            <w:vAlign w:val="center"/>
            <w:hideMark/>
          </w:tcPr>
          <w:p w:rsidR="00A77A7A" w:rsidRPr="00C869DC" w:rsidRDefault="00A77A7A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A77A7A" w:rsidRPr="00C869DC" w:rsidRDefault="00A77A7A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得</w:t>
            </w: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908" w:type="pct"/>
            <w:vAlign w:val="center"/>
          </w:tcPr>
          <w:p w:rsidR="00A77A7A" w:rsidRPr="00C869DC" w:rsidRDefault="00A77A7A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1004" w:type="pct"/>
            <w:vAlign w:val="center"/>
          </w:tcPr>
          <w:p w:rsidR="00A77A7A" w:rsidRDefault="00A77A7A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评审价格（元）</w:t>
            </w:r>
          </w:p>
        </w:tc>
      </w:tr>
      <w:tr w:rsidR="00A77A7A" w:rsidRPr="00F062F9" w:rsidTr="00C6570E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A77A7A" w:rsidRPr="00CA411F" w:rsidRDefault="00A77A7A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A77A7A" w:rsidRPr="00067424" w:rsidRDefault="00A77A7A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67424">
              <w:rPr>
                <w:rFonts w:ascii="宋体" w:hAnsi="宋体" w:cs="Tahoma" w:hint="eastAsia"/>
                <w:bCs/>
                <w:color w:val="000000"/>
                <w:sz w:val="24"/>
              </w:rPr>
              <w:t>天津市爱德科技发展有限公司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A77A7A" w:rsidRPr="00067424" w:rsidRDefault="00A77A7A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67424">
              <w:rPr>
                <w:rFonts w:ascii="宋体" w:hAnsi="宋体" w:cs="Tahoma" w:hint="eastAsia"/>
                <w:bCs/>
                <w:color w:val="000000"/>
                <w:sz w:val="24"/>
              </w:rPr>
              <w:t>100</w:t>
            </w:r>
          </w:p>
        </w:tc>
        <w:tc>
          <w:tcPr>
            <w:tcW w:w="908" w:type="pct"/>
            <w:vAlign w:val="center"/>
          </w:tcPr>
          <w:p w:rsidR="00A77A7A" w:rsidRPr="00067424" w:rsidRDefault="00A77A7A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67424">
              <w:rPr>
                <w:rFonts w:ascii="宋体" w:hAnsi="宋体" w:cs="Tahoma" w:hint="eastAsia"/>
                <w:bCs/>
                <w:color w:val="000000"/>
                <w:sz w:val="24"/>
              </w:rPr>
              <w:t>64500</w:t>
            </w:r>
          </w:p>
        </w:tc>
        <w:tc>
          <w:tcPr>
            <w:tcW w:w="1004" w:type="pct"/>
            <w:vAlign w:val="center"/>
          </w:tcPr>
          <w:p w:rsidR="00A77A7A" w:rsidRPr="00067424" w:rsidRDefault="00A77A7A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67424">
              <w:rPr>
                <w:rFonts w:ascii="宋体" w:hAnsi="宋体" w:cs="Tahoma" w:hint="eastAsia"/>
                <w:bCs/>
                <w:color w:val="000000"/>
                <w:sz w:val="24"/>
              </w:rPr>
              <w:t>64500</w:t>
            </w:r>
          </w:p>
        </w:tc>
      </w:tr>
      <w:tr w:rsidR="00A77A7A" w:rsidRPr="00F062F9" w:rsidTr="00C6570E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A77A7A" w:rsidRPr="00CA411F" w:rsidRDefault="00A77A7A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A77A7A" w:rsidRPr="00067424" w:rsidRDefault="00A77A7A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67424">
              <w:rPr>
                <w:rFonts w:ascii="宋体" w:hAnsi="宋体" w:cs="Tahoma" w:hint="eastAsia"/>
                <w:bCs/>
                <w:color w:val="000000"/>
                <w:sz w:val="24"/>
              </w:rPr>
              <w:t>天津市方卫信息系统工程技术有限公司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A77A7A" w:rsidRPr="00067424" w:rsidRDefault="00A77A7A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67424">
              <w:rPr>
                <w:rFonts w:ascii="宋体" w:hAnsi="宋体" w:cs="Tahoma" w:hint="eastAsia"/>
                <w:bCs/>
                <w:color w:val="000000"/>
                <w:sz w:val="24"/>
              </w:rPr>
              <w:t>96.3414</w:t>
            </w:r>
          </w:p>
        </w:tc>
        <w:tc>
          <w:tcPr>
            <w:tcW w:w="908" w:type="pct"/>
            <w:vAlign w:val="center"/>
          </w:tcPr>
          <w:p w:rsidR="00A77A7A" w:rsidRPr="00067424" w:rsidRDefault="00A77A7A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67424">
              <w:rPr>
                <w:rFonts w:ascii="宋体" w:hAnsi="宋体" w:cs="Tahoma" w:hint="eastAsia"/>
                <w:bCs/>
                <w:color w:val="000000"/>
                <w:sz w:val="24"/>
              </w:rPr>
              <w:t>64880</w:t>
            </w:r>
          </w:p>
        </w:tc>
        <w:tc>
          <w:tcPr>
            <w:tcW w:w="1004" w:type="pct"/>
            <w:vAlign w:val="center"/>
          </w:tcPr>
          <w:p w:rsidR="00A77A7A" w:rsidRPr="00067424" w:rsidRDefault="00A77A7A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67424">
              <w:rPr>
                <w:rFonts w:ascii="宋体" w:hAnsi="宋体" w:cs="Tahoma" w:hint="eastAsia"/>
                <w:bCs/>
                <w:color w:val="000000"/>
                <w:sz w:val="24"/>
              </w:rPr>
              <w:t>64880</w:t>
            </w:r>
          </w:p>
        </w:tc>
      </w:tr>
      <w:tr w:rsidR="00A77A7A" w:rsidRPr="00F062F9" w:rsidTr="00C6570E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A77A7A" w:rsidRPr="00CA411F" w:rsidRDefault="00A77A7A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A77A7A" w:rsidRPr="00067424" w:rsidRDefault="00A77A7A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67424">
              <w:rPr>
                <w:rFonts w:ascii="宋体" w:hAnsi="宋体" w:cs="Tahoma" w:hint="eastAsia"/>
                <w:bCs/>
                <w:color w:val="000000"/>
                <w:sz w:val="24"/>
              </w:rPr>
              <w:t>孟君（天津）科技发展有限公司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A77A7A" w:rsidRPr="00067424" w:rsidRDefault="00A77A7A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67424">
              <w:rPr>
                <w:rFonts w:ascii="宋体" w:hAnsi="宋体" w:cs="Tahoma" w:hint="eastAsia"/>
                <w:bCs/>
                <w:color w:val="000000"/>
                <w:sz w:val="24"/>
              </w:rPr>
              <w:t>76.3359</w:t>
            </w:r>
          </w:p>
        </w:tc>
        <w:tc>
          <w:tcPr>
            <w:tcW w:w="908" w:type="pct"/>
            <w:vAlign w:val="center"/>
          </w:tcPr>
          <w:p w:rsidR="00A77A7A" w:rsidRPr="00067424" w:rsidRDefault="00A77A7A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67424">
              <w:rPr>
                <w:rFonts w:ascii="宋体" w:hAnsi="宋体" w:cs="Tahoma" w:hint="eastAsia"/>
                <w:bCs/>
                <w:color w:val="000000"/>
                <w:sz w:val="24"/>
              </w:rPr>
              <w:t>64916</w:t>
            </w:r>
          </w:p>
        </w:tc>
        <w:tc>
          <w:tcPr>
            <w:tcW w:w="1004" w:type="pct"/>
            <w:vAlign w:val="center"/>
          </w:tcPr>
          <w:p w:rsidR="00A77A7A" w:rsidRPr="00067424" w:rsidRDefault="00A77A7A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67424">
              <w:rPr>
                <w:rFonts w:ascii="宋体" w:hAnsi="宋体" w:cs="Tahoma" w:hint="eastAsia"/>
                <w:bCs/>
                <w:color w:val="000000"/>
                <w:sz w:val="24"/>
              </w:rPr>
              <w:t>64916</w:t>
            </w:r>
          </w:p>
        </w:tc>
      </w:tr>
    </w:tbl>
    <w:p w:rsidR="00A77A7A" w:rsidRDefault="00A77A7A"/>
    <w:sectPr w:rsidR="00A77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7A"/>
    <w:rsid w:val="001477FD"/>
    <w:rsid w:val="00250FE4"/>
    <w:rsid w:val="002A74E4"/>
    <w:rsid w:val="007554A2"/>
    <w:rsid w:val="00791A6B"/>
    <w:rsid w:val="00814811"/>
    <w:rsid w:val="008C0075"/>
    <w:rsid w:val="00964535"/>
    <w:rsid w:val="009F4A1B"/>
    <w:rsid w:val="00A77A7A"/>
    <w:rsid w:val="00D822CF"/>
    <w:rsid w:val="00EB4E25"/>
    <w:rsid w:val="00E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2024-09-30T10:25:00Z</dcterms:created>
  <dcterms:modified xsi:type="dcterms:W3CDTF">2024-09-30T10:26:00Z</dcterms:modified>
</cp:coreProperties>
</file>